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23893" w14:textId="77777777" w:rsidR="00B8447F" w:rsidRPr="00B8447F" w:rsidRDefault="00B8447F" w:rsidP="00B8447F">
      <w:pPr>
        <w:widowControl/>
        <w:shd w:val="clear" w:color="auto" w:fill="FFFFFF"/>
        <w:spacing w:line="560" w:lineRule="exact"/>
        <w:ind w:firstLineChars="0" w:firstLine="0"/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</w:pPr>
      <w:r w:rsidRPr="00B8447F"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附件：</w:t>
      </w:r>
    </w:p>
    <w:p w14:paraId="27916B38" w14:textId="77777777" w:rsidR="00B8447F" w:rsidRPr="00B8447F" w:rsidRDefault="00B8447F" w:rsidP="00B8447F">
      <w:pPr>
        <w:widowControl/>
        <w:shd w:val="clear" w:color="auto" w:fill="FFFFFF"/>
        <w:snapToGrid w:val="0"/>
        <w:spacing w:beforeLines="50" w:before="156" w:line="400" w:lineRule="exact"/>
        <w:ind w:firstLineChars="0" w:firstLine="0"/>
        <w:jc w:val="center"/>
        <w:rPr>
          <w:rFonts w:eastAsia="宋体" w:cs="宋体"/>
          <w:b/>
          <w:szCs w:val="32"/>
        </w:rPr>
      </w:pPr>
      <w:r w:rsidRPr="00B8447F">
        <w:rPr>
          <w:rFonts w:eastAsia="宋体" w:cs="宋体" w:hint="eastAsia"/>
          <w:b/>
          <w:szCs w:val="32"/>
        </w:rPr>
        <w:t>报名回执表</w:t>
      </w:r>
    </w:p>
    <w:p w14:paraId="10CB1B17" w14:textId="094A082C" w:rsidR="00B8447F" w:rsidRPr="00B8447F" w:rsidRDefault="00B8447F" w:rsidP="00B8447F">
      <w:pPr>
        <w:widowControl/>
        <w:shd w:val="clear" w:color="auto" w:fill="FFFFFF"/>
        <w:spacing w:afterLines="50" w:after="156" w:line="520" w:lineRule="exact"/>
        <w:ind w:firstLineChars="0" w:firstLine="0"/>
        <w:jc w:val="right"/>
        <w:rPr>
          <w:rFonts w:eastAsia="宋体" w:cs="宋体"/>
          <w:bCs/>
          <w:sz w:val="21"/>
          <w:szCs w:val="21"/>
          <w:shd w:val="clear" w:color="auto" w:fill="FFFFFF"/>
        </w:rPr>
      </w:pPr>
      <w:r w:rsidRPr="00B8447F">
        <w:rPr>
          <w:rFonts w:eastAsia="宋体" w:cs="宋体" w:hint="eastAsia"/>
          <w:bCs/>
          <w:sz w:val="24"/>
          <w:szCs w:val="24"/>
          <w:shd w:val="clear" w:color="auto" w:fill="FFFFFF"/>
        </w:rPr>
        <w:t xml:space="preserve">                                     </w:t>
      </w:r>
      <w:r w:rsidRPr="00B8447F">
        <w:rPr>
          <w:rFonts w:eastAsia="宋体" w:cs="宋体" w:hint="eastAsia"/>
          <w:color w:val="000000"/>
          <w:sz w:val="24"/>
          <w:szCs w:val="24"/>
        </w:rPr>
        <w:t xml:space="preserve"> </w:t>
      </w:r>
      <w:r w:rsidRPr="00B8447F">
        <w:rPr>
          <w:rFonts w:eastAsia="宋体" w:cs="宋体" w:hint="eastAsia"/>
          <w:color w:val="000000"/>
          <w:sz w:val="24"/>
          <w:szCs w:val="24"/>
        </w:rPr>
        <w:t>填写日期：</w:t>
      </w:r>
      <w:r w:rsidRPr="00B8447F">
        <w:rPr>
          <w:rFonts w:eastAsia="宋体" w:cs="宋体" w:hint="eastAsia"/>
          <w:color w:val="000000"/>
          <w:sz w:val="24"/>
          <w:szCs w:val="24"/>
        </w:rPr>
        <w:t xml:space="preserve">   </w:t>
      </w:r>
      <w:r w:rsidRPr="00B8447F">
        <w:rPr>
          <w:rFonts w:eastAsia="宋体" w:cs="宋体" w:hint="eastAsia"/>
          <w:color w:val="000000"/>
          <w:sz w:val="24"/>
          <w:szCs w:val="24"/>
        </w:rPr>
        <w:t>年</w:t>
      </w:r>
      <w:r w:rsidRPr="00B8447F">
        <w:rPr>
          <w:rFonts w:eastAsia="宋体" w:cs="宋体" w:hint="eastAsia"/>
          <w:color w:val="000000"/>
          <w:sz w:val="24"/>
          <w:szCs w:val="24"/>
        </w:rPr>
        <w:t xml:space="preserve">   </w:t>
      </w:r>
      <w:r w:rsidRPr="00B8447F">
        <w:rPr>
          <w:rFonts w:eastAsia="宋体" w:cs="宋体" w:hint="eastAsia"/>
          <w:color w:val="000000"/>
          <w:sz w:val="24"/>
          <w:szCs w:val="24"/>
        </w:rPr>
        <w:t>月</w:t>
      </w:r>
      <w:r w:rsidRPr="00B8447F">
        <w:rPr>
          <w:rFonts w:eastAsia="宋体" w:cs="宋体" w:hint="eastAsia"/>
          <w:color w:val="000000"/>
          <w:sz w:val="24"/>
          <w:szCs w:val="24"/>
        </w:rPr>
        <w:t xml:space="preserve">    </w:t>
      </w:r>
      <w:r w:rsidRPr="00B8447F">
        <w:rPr>
          <w:rFonts w:eastAsia="宋体" w:cs="宋体" w:hint="eastAsia"/>
          <w:color w:val="000000"/>
          <w:sz w:val="24"/>
          <w:szCs w:val="24"/>
        </w:rPr>
        <w:t>日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480"/>
        <w:gridCol w:w="1480"/>
        <w:gridCol w:w="1480"/>
        <w:gridCol w:w="1480"/>
        <w:gridCol w:w="1481"/>
      </w:tblGrid>
      <w:tr w:rsidR="00B8447F" w:rsidRPr="00B8447F" w14:paraId="3E55BFD7" w14:textId="77777777" w:rsidTr="002D4A1D">
        <w:trPr>
          <w:trHeight w:val="73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E95E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4D7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sz w:val="24"/>
                <w:szCs w:val="24"/>
              </w:rPr>
            </w:pPr>
          </w:p>
        </w:tc>
      </w:tr>
      <w:tr w:rsidR="00B8447F" w:rsidRPr="00B8447F" w14:paraId="7E850DA8" w14:textId="77777777" w:rsidTr="002D4A1D">
        <w:trPr>
          <w:trHeight w:val="737"/>
          <w:jc w:val="center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D7CBC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发票内容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2C22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纳税人识别号：</w:t>
            </w:r>
          </w:p>
        </w:tc>
      </w:tr>
      <w:tr w:rsidR="00B8447F" w:rsidRPr="00B8447F" w14:paraId="1EBC097C" w14:textId="77777777" w:rsidTr="002D4A1D">
        <w:trPr>
          <w:trHeight w:val="737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E93B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585E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开票内容：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培训费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         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会务费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</w:p>
        </w:tc>
      </w:tr>
      <w:tr w:rsidR="00B8447F" w:rsidRPr="00B8447F" w14:paraId="6FD038C9" w14:textId="77777777" w:rsidTr="002D4A1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8CC6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60A5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762E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电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8D31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5969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邮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C4FE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sz w:val="24"/>
                <w:szCs w:val="24"/>
              </w:rPr>
            </w:pPr>
          </w:p>
        </w:tc>
      </w:tr>
      <w:tr w:rsidR="00B8447F" w:rsidRPr="00B8447F" w14:paraId="65669738" w14:textId="77777777" w:rsidTr="002D4A1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622B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DBDF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性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217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部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E284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职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CCF3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手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6ECE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邮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箱</w:t>
            </w:r>
          </w:p>
        </w:tc>
      </w:tr>
      <w:tr w:rsidR="00B8447F" w:rsidRPr="00B8447F" w14:paraId="20998EAC" w14:textId="77777777" w:rsidTr="002D4A1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3D00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F3EE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BD84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3272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E973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B6CD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B8447F" w:rsidRPr="00B8447F" w14:paraId="4576097F" w14:textId="77777777" w:rsidTr="002D4A1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8CD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2C8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821F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B355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9614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3AB5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B8447F" w:rsidRPr="00B8447F" w14:paraId="687C1F07" w14:textId="77777777" w:rsidTr="002D4A1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1B83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4A48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6FE4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5F76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FF57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A5C5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B8447F" w:rsidRPr="00B8447F" w14:paraId="78DA6859" w14:textId="77777777" w:rsidTr="002D4A1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2CAD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E095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9829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232D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5DB8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5D05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B8447F" w:rsidRPr="00B8447F" w14:paraId="20EDA44F" w14:textId="77777777" w:rsidTr="002D4A1D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0EDF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7AA0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F81B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158C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91DF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F513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B8447F" w:rsidRPr="00B8447F" w14:paraId="4E4A67D5" w14:textId="77777777" w:rsidTr="002D4A1D">
        <w:trPr>
          <w:trHeight w:val="65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2C56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BD94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A48B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30CD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0D2E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5FB" w14:textId="77777777" w:rsidR="00B8447F" w:rsidRPr="00B8447F" w:rsidRDefault="00B8447F" w:rsidP="00B8447F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B8447F" w:rsidRPr="00B8447F" w14:paraId="5FB35E83" w14:textId="77777777" w:rsidTr="002D4A1D">
        <w:trPr>
          <w:trHeight w:val="665"/>
          <w:jc w:val="center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3491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请备注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:   </w:t>
            </w:r>
            <w:r w:rsidRPr="00B8447F">
              <w:rPr>
                <w:rFonts w:eastAsia="宋体" w:cs="宋体" w:hint="eastAsia"/>
                <w:color w:val="000000"/>
                <w:sz w:val="24"/>
                <w:szCs w:val="30"/>
              </w:rPr>
              <w:t>1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.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线下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          </w:t>
            </w:r>
            <w:r w:rsidRPr="00B8447F">
              <w:rPr>
                <w:rFonts w:eastAsia="宋体" w:cs="宋体" w:hint="eastAsia"/>
                <w:color w:val="000000"/>
                <w:sz w:val="24"/>
                <w:szCs w:val="30"/>
              </w:rPr>
              <w:t>2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.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线上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        </w:t>
            </w:r>
            <w:r w:rsidRPr="00B8447F">
              <w:rPr>
                <w:rFonts w:eastAsia="宋体" w:cs="宋体" w:hint="eastAsia"/>
                <w:color w:val="000000"/>
                <w:sz w:val="24"/>
                <w:szCs w:val="30"/>
              </w:rPr>
              <w:t>3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.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线上单位团体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</w:p>
        </w:tc>
      </w:tr>
      <w:tr w:rsidR="00B8447F" w:rsidRPr="00B8447F" w14:paraId="7730FFF7" w14:textId="77777777" w:rsidTr="002D4A1D">
        <w:trPr>
          <w:trHeight w:val="565"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DBE7F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1873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单间（标准间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):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间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      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单间（大床房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):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间</w:t>
            </w:r>
          </w:p>
        </w:tc>
      </w:tr>
      <w:tr w:rsidR="00B8447F" w:rsidRPr="00B8447F" w14:paraId="3C6ED0C0" w14:textId="77777777" w:rsidTr="002D4A1D">
        <w:trPr>
          <w:trHeight w:val="565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13D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7A66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入住日期：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81B5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离店日期：</w:t>
            </w:r>
          </w:p>
        </w:tc>
      </w:tr>
      <w:tr w:rsidR="00B8447F" w:rsidRPr="00B8447F" w14:paraId="1A05BCC2" w14:textId="77777777" w:rsidTr="002D4A1D">
        <w:trPr>
          <w:trHeight w:val="90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0FB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B8447F">
              <w:rPr>
                <w:rFonts w:eastAsia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EC0" w14:textId="77777777" w:rsidR="00B8447F" w:rsidRPr="00B8447F" w:rsidRDefault="00B8447F" w:rsidP="00B8447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</w:tbl>
    <w:p w14:paraId="69272103" w14:textId="5B5F06D9" w:rsidR="00B8447F" w:rsidRPr="00B8447F" w:rsidRDefault="00B8447F" w:rsidP="000F5E60">
      <w:pPr>
        <w:spacing w:line="360" w:lineRule="exact"/>
        <w:ind w:firstLineChars="0" w:firstLine="0"/>
        <w:jc w:val="left"/>
        <w:rPr>
          <w:rFonts w:eastAsia="宋体" w:cs="宋体"/>
          <w:sz w:val="24"/>
          <w:szCs w:val="24"/>
        </w:rPr>
      </w:pPr>
      <w:r w:rsidRPr="00B8447F">
        <w:rPr>
          <w:rFonts w:eastAsia="宋体" w:cs="宋体" w:hint="eastAsia"/>
          <w:sz w:val="24"/>
          <w:szCs w:val="24"/>
        </w:rPr>
        <w:t>备注</w:t>
      </w:r>
      <w:r w:rsidRPr="00B8447F">
        <w:rPr>
          <w:rFonts w:eastAsia="宋体" w:cs="宋体" w:hint="eastAsia"/>
          <w:sz w:val="24"/>
          <w:szCs w:val="24"/>
        </w:rPr>
        <w:t>:</w:t>
      </w:r>
      <w:r w:rsidRPr="00B8447F">
        <w:rPr>
          <w:rFonts w:eastAsia="宋体" w:cs="宋体" w:hint="eastAsia"/>
          <w:sz w:val="24"/>
          <w:szCs w:val="24"/>
        </w:rPr>
        <w:t>此表可自制，</w:t>
      </w:r>
      <w:r w:rsidR="000F5E60" w:rsidRPr="000F5E60">
        <w:rPr>
          <w:rFonts w:eastAsia="宋体" w:cs="宋体" w:hint="eastAsia"/>
          <w:sz w:val="24"/>
          <w:szCs w:val="24"/>
        </w:rPr>
        <w:t>国家社科基金项目解析与科研能力提升高级研修班</w:t>
      </w:r>
      <w:r w:rsidRPr="00B8447F">
        <w:rPr>
          <w:rFonts w:eastAsia="宋体" w:cs="宋体" w:hint="eastAsia"/>
          <w:sz w:val="24"/>
          <w:szCs w:val="24"/>
        </w:rPr>
        <w:t>报名回执表发至邮箱：</w:t>
      </w:r>
      <w:hyperlink r:id="rId6" w:history="1">
        <w:r w:rsidRPr="00B8447F">
          <w:rPr>
            <w:rFonts w:eastAsia="宋体" w:cs="宋体" w:hint="eastAsia"/>
            <w:sz w:val="24"/>
            <w:szCs w:val="24"/>
          </w:rPr>
          <w:t>qit0316@126.com</w:t>
        </w:r>
        <w:r w:rsidRPr="00B8447F">
          <w:rPr>
            <w:rFonts w:eastAsia="宋体" w:cs="宋体" w:hint="eastAsia"/>
            <w:sz w:val="24"/>
            <w:szCs w:val="24"/>
          </w:rPr>
          <w:t>。</w:t>
        </w:r>
      </w:hyperlink>
    </w:p>
    <w:p w14:paraId="3A58A765" w14:textId="77777777" w:rsidR="00117D09" w:rsidRPr="00B8447F" w:rsidRDefault="00117D09" w:rsidP="00B8447F">
      <w:pPr>
        <w:ind w:firstLineChars="0" w:firstLine="0"/>
      </w:pPr>
    </w:p>
    <w:sectPr w:rsidR="00117D09" w:rsidRPr="00B84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45835" w14:textId="77777777" w:rsidR="006535CA" w:rsidRDefault="006535CA" w:rsidP="00B8447F">
      <w:pPr>
        <w:spacing w:line="240" w:lineRule="auto"/>
        <w:ind w:firstLine="640"/>
      </w:pPr>
      <w:r>
        <w:separator/>
      </w:r>
    </w:p>
  </w:endnote>
  <w:endnote w:type="continuationSeparator" w:id="0">
    <w:p w14:paraId="1746C512" w14:textId="77777777" w:rsidR="006535CA" w:rsidRDefault="006535CA" w:rsidP="00B8447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E880" w14:textId="77777777" w:rsidR="00B8447F" w:rsidRDefault="00B8447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A711" w14:textId="77777777" w:rsidR="00B8447F" w:rsidRDefault="00B8447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80F85" w14:textId="77777777" w:rsidR="00B8447F" w:rsidRDefault="00B8447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87110" w14:textId="77777777" w:rsidR="006535CA" w:rsidRDefault="006535CA" w:rsidP="00B8447F">
      <w:pPr>
        <w:spacing w:line="240" w:lineRule="auto"/>
        <w:ind w:firstLine="640"/>
      </w:pPr>
      <w:r>
        <w:separator/>
      </w:r>
    </w:p>
  </w:footnote>
  <w:footnote w:type="continuationSeparator" w:id="0">
    <w:p w14:paraId="75A230F9" w14:textId="77777777" w:rsidR="006535CA" w:rsidRDefault="006535CA" w:rsidP="00B8447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DC943" w14:textId="77777777" w:rsidR="00B8447F" w:rsidRDefault="00B8447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BAAD" w14:textId="77777777" w:rsidR="00B8447F" w:rsidRDefault="00B8447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09A41" w14:textId="77777777" w:rsidR="00B8447F" w:rsidRDefault="00B8447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31"/>
    <w:rsid w:val="000F5E60"/>
    <w:rsid w:val="00117D09"/>
    <w:rsid w:val="00197931"/>
    <w:rsid w:val="00207124"/>
    <w:rsid w:val="003622D7"/>
    <w:rsid w:val="006535CA"/>
    <w:rsid w:val="00A846CA"/>
    <w:rsid w:val="00AA49CC"/>
    <w:rsid w:val="00B8447F"/>
    <w:rsid w:val="00CD230F"/>
    <w:rsid w:val="00D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951C1"/>
  <w15:chartTrackingRefBased/>
  <w15:docId w15:val="{D354B149-B2C1-451E-96C2-F4623814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B8447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447F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44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447F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anyuling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3</cp:revision>
  <dcterms:created xsi:type="dcterms:W3CDTF">2024-09-12T03:24:00Z</dcterms:created>
  <dcterms:modified xsi:type="dcterms:W3CDTF">2024-09-14T08:16:00Z</dcterms:modified>
</cp:coreProperties>
</file>