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rPr>
          <w:rFonts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bidi="zh-TW"/>
        </w:rPr>
        <w:t>2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填写日期：202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  月  日</w:t>
      </w:r>
    </w:p>
    <w:tbl>
      <w:tblPr>
        <w:tblStyle w:val="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9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地址、电话：：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开户银行、账号：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40" w:firstLineChars="400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备注：参会人员手机号、邮箱与发票信息必填，用于开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和接收发票。</w:t>
            </w:r>
          </w:p>
        </w:tc>
      </w:tr>
    </w:tbl>
    <w:p>
      <w:pPr>
        <w:widowControl/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注：1.如有其它特殊要求请在备注中说明。</w:t>
      </w:r>
    </w:p>
    <w:p>
      <w:pPr>
        <w:widowControl/>
        <w:numPr>
          <w:ilvl w:val="0"/>
          <w:numId w:val="0"/>
        </w:numPr>
        <w:spacing w:line="440" w:lineRule="exact"/>
        <w:ind w:firstLine="0" w:firstLineChars="0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cs="宋体"/>
          <w:sz w:val="24"/>
        </w:rPr>
        <w:t>此表复制有效，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 w:bidi="ar-SA"/>
        </w:rPr>
        <w:t>现场工程师培训回执表</w:t>
      </w:r>
      <w:r>
        <w:rPr>
          <w:rFonts w:hint="eastAsia" w:ascii="宋体" w:hAnsi="宋体" w:eastAsia="宋体" w:cs="宋体"/>
          <w:sz w:val="24"/>
        </w:rPr>
        <w:t>填写</w:t>
      </w:r>
      <w:r>
        <w:rPr>
          <w:rFonts w:hint="eastAsia" w:ascii="宋体" w:hAnsi="宋体" w:cs="宋体"/>
          <w:sz w:val="24"/>
        </w:rPr>
        <w:t>后请发至邮箱：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tianyuling@hietr.cn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3944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9">
    <w:name w:val="正文1"/>
    <w:basedOn w:val="1"/>
    <w:next w:val="1"/>
    <w:uiPriority w:val="0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  <w:style w:type="paragraph" w:customStyle="1" w:styleId="10">
    <w:name w:val="默认段落字体 Para Char"/>
    <w:basedOn w:val="1"/>
    <w:uiPriority w:val="0"/>
    <w:pPr>
      <w:spacing w:line="360" w:lineRule="auto"/>
      <w:ind w:firstLine="600" w:firstLineChars="200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2023-03-30T08:46:29Z</dcterms:created>
  <dc:creator>Administrator</dc:creator>
  <cp:lastModifiedBy>田玉玲</cp:lastModifiedBy>
  <dcterms:modified xsi:type="dcterms:W3CDTF">2023-03-30T08:46:52Z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D002381FC4AF4F9F959EE7A4CDEFD961</vt:lpwstr>
  </property>
</Properties>
</file>