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0" w:firstLineChars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审计培训回执表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145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1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2023-02-15T02:37:40Z</dcterms:created>
  <dc:creator>Administrator</dc:creator>
  <cp:lastModifiedBy>田玉玲</cp:lastModifiedBy>
  <dcterms:modified xsi:type="dcterms:W3CDTF">2023-02-15T02:38:01Z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FDD7801DBE4146939087AAE68AB4F4E8</vt:lpwstr>
  </property>
</Properties>
</file>